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953" w:rsidRPr="00641953" w:rsidRDefault="00641953" w:rsidP="0064195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</w:pPr>
      <w:r w:rsidRPr="00641953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>О ВНЕСЕНИИ ИЗМЕНЕНИЙ В ПОСТАНОВЛЕНИЕ ПРАВИТЕЛЬСТВА ПЕРМСКОГО КРАЯ ОТ 26 ДЕКАБРЯ 2014 Г. N 1557-П "О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ОБРАЗОВАНИЯ"</w:t>
      </w:r>
    </w:p>
    <w:p w:rsidR="00641953" w:rsidRPr="00641953" w:rsidRDefault="00641953" w:rsidP="0064195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</w:pPr>
      <w:r w:rsidRPr="00641953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t> </w:t>
      </w:r>
      <w:r w:rsidRPr="00641953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br/>
        <w:t>ПРАВИТЕЛЬСТВО ПЕРМСКОГО КРАЯ</w:t>
      </w:r>
      <w:r w:rsidRPr="00641953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br/>
        <w:t> </w:t>
      </w:r>
      <w:r w:rsidRPr="00641953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br/>
        <w:t>ПОСТАНОВЛЕНИЕ</w:t>
      </w:r>
      <w:r w:rsidRPr="00641953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br/>
        <w:t> </w:t>
      </w:r>
      <w:bookmarkStart w:id="0" w:name="_GoBack"/>
      <w:bookmarkEnd w:id="0"/>
      <w:r w:rsidRPr="00641953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br/>
        <w:t>от 16 ноября 2017 года N 922-п</w:t>
      </w:r>
      <w:proofErr w:type="gramStart"/>
      <w:r w:rsidRPr="00641953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br/>
        <w:t> </w:t>
      </w:r>
      <w:r w:rsidRPr="00641953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br/>
        <w:t> </w:t>
      </w:r>
      <w:r w:rsidRPr="00641953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br/>
        <w:t>О</w:t>
      </w:r>
      <w:proofErr w:type="gramEnd"/>
      <w:r w:rsidRPr="00641953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t xml:space="preserve"> ВНЕСЕНИИ ИЗМЕНЕНИЙ В ПОСТАНОВЛЕНИЕ ПРАВИТЕЛЬСТВА ПЕРМСКОГО КРАЯ ОТ 26 ДЕКАБРЯ 2014 Г. N 1557-П "О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ОБРАЗОВАНИЯ"</w:t>
      </w:r>
    </w:p>
    <w:p w:rsidR="00641953" w:rsidRPr="00641953" w:rsidRDefault="00641953" w:rsidP="0064195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В целях реализации части 5 статьи 65 Федерального закона от 29 декабря 2012 года N 273-ФЗ "Об образовании в Российской Федерации" и в целях приведения в соответствие с действующим законодательством Пермского края Правительство Пермского края постановляет: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1. </w:t>
      </w:r>
      <w:proofErr w:type="gram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Утвердить прилагаемые изменения, которые вносятся в Постановление Правительства Пермского края от 26 декабря 2014 года N 1557-п "О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образования" (в редакции Постановления Правительства Пермского края от 6 октября 2016 года N 870-п) (далее - изменения).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</w:t>
      </w:r>
      <w:proofErr w:type="gramEnd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Настоящее Постановление вступает в силу с 1 января 2018 года, но не ранее чем через 10 дней после дня его официального опубликования, за исключением пунктов 3, 4.3, 4.4.1, 4.4.2, 4.5, 4.6, 4.7, 6.3 изменений, которые вступают в силу через 10 дней после дня официального опубликования настоящего Постановления, и пунктов 4.1, 4.2, 4.4.3, 4.4.4, 4.4.5, 6.1.1, 6.2 изменений, которые вступают в</w:t>
      </w:r>
      <w:proofErr w:type="gramEnd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силу с 1 сентября 2018 года.</w:t>
      </w:r>
    </w:p>
    <w:p w:rsidR="00641953" w:rsidRPr="00641953" w:rsidRDefault="00641953" w:rsidP="0064195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Губернатор Пермского края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М.Г.РЕШЕТНИКОВ</w:t>
      </w:r>
    </w:p>
    <w:p w:rsidR="00641953" w:rsidRPr="00641953" w:rsidRDefault="00641953" w:rsidP="0064195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УТВЕРЖДЕНЫ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Постановлением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Правительства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t>Пермского края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от 16.11.2017 N 922-п</w:t>
      </w:r>
    </w:p>
    <w:p w:rsidR="00641953" w:rsidRPr="00641953" w:rsidRDefault="00641953" w:rsidP="0064195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</w:pPr>
      <w:r w:rsidRPr="00641953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t>ИЗМЕНЕНИЯ, КОТОРЫЕ ВНОСЯТСЯ В ПОСТАНОВЛЕНИЕ ПРАВИТЕЛЬСТВА ПЕРМСКОГО КРАЯ ОТ 26 ДЕКАБРЯ 2014 Г. N 1557-П "О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ОБРАЗОВАНИЯ"</w:t>
      </w:r>
    </w:p>
    <w:p w:rsidR="00641953" w:rsidRPr="00641953" w:rsidRDefault="00641953" w:rsidP="0064195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1. Преамбулу изложить в следующей редакции: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"В целях реализации статьи 65 Федерального закона от 29 декабря 2012 года N 273-ФЗ "Об образовании в Российской Федерации", Закона Пермского края от 28 декабря 2007 года N 172-ПК "О наделении органов местного самоуправления Пермского края государственными полномочиями по выплате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образования", в соответствии</w:t>
      </w:r>
      <w:proofErr w:type="gramEnd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с пунктами 5.3, 5.4 статьи 4 Закона Пермского края от 12 марта 2014 года N 308-ПК "Об образовании в Пермском крае" Правительство Пермского края постановляет:";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 в пункте 1.2 слова "в 2017-2019 годах" исключить;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41953" w:rsidRPr="00641953" w:rsidTr="00641953">
        <w:trPr>
          <w:trHeight w:val="15"/>
        </w:trPr>
        <w:tc>
          <w:tcPr>
            <w:tcW w:w="11088" w:type="dxa"/>
            <w:hideMark/>
          </w:tcPr>
          <w:p w:rsidR="00641953" w:rsidRPr="00641953" w:rsidRDefault="00641953" w:rsidP="0064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1953" w:rsidRPr="00641953" w:rsidTr="00641953">
        <w:tc>
          <w:tcPr>
            <w:tcW w:w="1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953" w:rsidRPr="00641953" w:rsidRDefault="00641953" w:rsidP="0064195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195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Пункт 3 вступает в силу через 10 дней после дня официального опубликования (пункт 2 данного документа).</w:t>
            </w:r>
          </w:p>
        </w:tc>
      </w:tr>
    </w:tbl>
    <w:p w:rsidR="00641953" w:rsidRPr="00641953" w:rsidRDefault="00641953" w:rsidP="0064195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3. в пункте 6 слова "</w:t>
      </w:r>
      <w:proofErr w:type="spell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Кочурову</w:t>
      </w:r>
      <w:proofErr w:type="spellEnd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Н.Г." заменить словами "Ивенских И.В.";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 в Правилах предоставления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41953" w:rsidRPr="00641953" w:rsidTr="00641953">
        <w:trPr>
          <w:trHeight w:val="15"/>
        </w:trPr>
        <w:tc>
          <w:tcPr>
            <w:tcW w:w="11088" w:type="dxa"/>
            <w:hideMark/>
          </w:tcPr>
          <w:p w:rsidR="00641953" w:rsidRPr="00641953" w:rsidRDefault="00641953" w:rsidP="0064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1953" w:rsidRPr="00641953" w:rsidTr="00641953">
        <w:tc>
          <w:tcPr>
            <w:tcW w:w="1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953" w:rsidRPr="00641953" w:rsidRDefault="00641953" w:rsidP="0064195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195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Пункт 4.1 вступает в силу с 1 сентября 2018 года (пункт 2 данного документа).</w:t>
            </w:r>
          </w:p>
        </w:tc>
      </w:tr>
    </w:tbl>
    <w:p w:rsidR="00641953" w:rsidRPr="00641953" w:rsidRDefault="00641953" w:rsidP="0064195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4.1. пункт 3 изложить в следующей редакции: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"3. Компенсация предоставляется одному из родителей (законных представителей), внесшему родительскую плату за присмотр и уход за ребенком в образовательной организации.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Родителям (законным представителям) детей, впервые зачисленных в образовательную организацию, компенсация предоставляется в случае нуждаемости, за исключением родителей (законных представителей) детей, зачисленных в образовательную организацию после отчисления из другой образовательной организации, предоставлявшей компенсацию без учета нуждаемости.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Критериями нуждаемости являются: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а) среднедушевой доход семьи ниже величины прожиточного минимума, установленной в среднем по Пермскому краю на душу населения;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б) среднедушевой доход семьи не превышает полуторакратный размер величины прожиточного 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t>минимума, установленный в среднем по Пермскому краю на душу населения, при наличии в семье на содержании и воспитании троих и более детей в возрасте до 18 лет, в том числе пасынков, падчериц, усыновленных и удочеренных детей, детей, принятых под опеку (попечительство) или принятых на воспитание в приемную семью, семью патронатного</w:t>
      </w:r>
      <w:proofErr w:type="gramEnd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воспитателя, в семейную воспитательную группу, а также детей в возрасте до 23 лет, обучающихся в образовательных организациях по очной форме обучения</w:t>
      </w:r>
      <w:proofErr w:type="gram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.";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41953" w:rsidRPr="00641953" w:rsidTr="00641953">
        <w:trPr>
          <w:trHeight w:val="15"/>
        </w:trPr>
        <w:tc>
          <w:tcPr>
            <w:tcW w:w="11088" w:type="dxa"/>
            <w:hideMark/>
          </w:tcPr>
          <w:p w:rsidR="00641953" w:rsidRPr="00641953" w:rsidRDefault="00641953" w:rsidP="0064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1953" w:rsidRPr="00641953" w:rsidTr="00641953">
        <w:tc>
          <w:tcPr>
            <w:tcW w:w="1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953" w:rsidRPr="00641953" w:rsidRDefault="00641953" w:rsidP="0064195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195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Пункт 4.2 вступает в силу с 1 сентября 2018 года (пункт 2 данного документа).</w:t>
            </w:r>
          </w:p>
        </w:tc>
      </w:tr>
    </w:tbl>
    <w:p w:rsidR="00641953" w:rsidRPr="00641953" w:rsidRDefault="00641953" w:rsidP="0064195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4.2. дополнить пунктом 3(1) следующего содержания: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"3(1). Среднедушевой доход семьи исчисляется территориальным органом Министерства социального развития Пермского края по месту жительства либо пребывания родителя (законного представителя), имеющего право на получение компенсации (далее - территориальный орган Министерства социального развития Пермского края), в порядке, установленном Министерством социального развития Пермского края.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Для исчисления среднедушевого дохода семьи родитель (законный представитель) обращается в территориальный орган Министерства социального развития Пермского края.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При решении вопроса о применении критерия нуждаемости, указанного в подпункте "а" пункта 3 настоящих Правил, среднедушевой доход семьи определяется в соответствии с Федеральным законом от 5 апреля 2003 года N 44-ФЗ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помощи".</w:t>
      </w:r>
      <w:proofErr w:type="gramEnd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При решении вопроса о применении критерия нуждаемости, указанного в подпункте "б" пункта 3 настоящих Правил: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для исчисления среднедушевого дохода семьи в составе семьи учитываются проживающие совместно с ребенком, за присмотр и уход за которым вносится родительская плата, родители (законные представители) или одинокий родитель (законный представитель), их несовершеннолетние дети, в том числе усыновленные и удочеренные, принятые под опеку (попечительство), принятые на</w:t>
      </w:r>
      <w:proofErr w:type="gramEnd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воспитание на основании договора о приемной семье, либо договора об устройстве ребенка в семью патронатного воспитателя, либо приказа о помещении в семейную воспитательную группу, а также дети в возрасте до 23 лет, обучающиеся в образовательных организациях по очной форме обучения;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при исчислении среднедушевого дохода семьи учитываются все полученные всеми членами семьи за три последних календарных месяца, предшествующих месяцу обращения в территориальный орган Министерства социального развития Пермского края, выплаты, предусмотренные системой оплаты труда, учитываемые при расчете среднего заработка в соответствии с законодательством Российской Федерации, доходы от исполнения договоров гражданско-правового характера, доходы от занятий предпринимательской деятельностью, включая доходы, полученные в результате деятельности</w:t>
      </w:r>
      <w:proofErr w:type="gramEnd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крестьянского (фермерского) хозяйства, денежное довольствие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 и других органов, в которых законодательством Российской Федерации предусмотрено прохождение федеральной 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t>государственной службы, связанной с правоохранительной деятельностью, а также дополнительные выплаты, носящие постоянный характер, и продовольственное обеспечение, установленные законодательством Российской Федерации.</w:t>
      </w:r>
      <w:proofErr w:type="gramEnd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Доходы каждого члена семьи учитываются до вычета налогов и сборов в соответствии с законодательством Российской Федерации</w:t>
      </w:r>
      <w:proofErr w:type="gram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.";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41953" w:rsidRPr="00641953" w:rsidTr="00641953">
        <w:trPr>
          <w:trHeight w:val="15"/>
        </w:trPr>
        <w:tc>
          <w:tcPr>
            <w:tcW w:w="11088" w:type="dxa"/>
            <w:hideMark/>
          </w:tcPr>
          <w:p w:rsidR="00641953" w:rsidRPr="00641953" w:rsidRDefault="00641953" w:rsidP="0064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1953" w:rsidRPr="00641953" w:rsidTr="00641953">
        <w:tc>
          <w:tcPr>
            <w:tcW w:w="1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953" w:rsidRPr="00641953" w:rsidRDefault="00641953" w:rsidP="0064195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195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Пункт 4.3 вступает в силу через 10 дней после дня официального опубликования (пункт 2 данного документа).</w:t>
            </w:r>
          </w:p>
        </w:tc>
      </w:tr>
    </w:tbl>
    <w:p w:rsidR="00641953" w:rsidRPr="00641953" w:rsidRDefault="00641953" w:rsidP="0064195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4.3. пункт 4 изложить в следующей редакции: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"4. </w:t>
      </w:r>
      <w:proofErr w:type="gram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Компенсация выплачивается в следующих размерах: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на первого ребенка в семье - 20% среднего размера родительской платы за присмотр и уход за ребенком в муниципальных образовательных организациях, реализующих образовательную программу дошкольного образования, ежегодно устанавливаемого постановлением Правительства Пермского края (далее - средний размер родительской платы);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на второго ребенка в семье - 50% среднего размера родительской платы;</w:t>
      </w:r>
      <w:proofErr w:type="gramEnd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на третьего и каждого последующего ребенка в семье - 70% среднего размера родительской платы</w:t>
      </w:r>
      <w:proofErr w:type="gram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.";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End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4.4. в пункте 5: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41953" w:rsidRPr="00641953" w:rsidTr="00641953">
        <w:trPr>
          <w:trHeight w:val="15"/>
        </w:trPr>
        <w:tc>
          <w:tcPr>
            <w:tcW w:w="11088" w:type="dxa"/>
            <w:hideMark/>
          </w:tcPr>
          <w:p w:rsidR="00641953" w:rsidRPr="00641953" w:rsidRDefault="00641953" w:rsidP="0064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1953" w:rsidRPr="00641953" w:rsidTr="00641953">
        <w:tc>
          <w:tcPr>
            <w:tcW w:w="1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953" w:rsidRPr="00641953" w:rsidRDefault="00641953" w:rsidP="0064195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195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Пункт 4.4.1 вступает в силу через 10 дней после дня официального опубликования (пункт 2 данного документа).</w:t>
            </w:r>
          </w:p>
        </w:tc>
      </w:tr>
    </w:tbl>
    <w:p w:rsidR="00641953" w:rsidRPr="00641953" w:rsidRDefault="00641953" w:rsidP="0064195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proofErr w:type="gram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4.4.1. абзац четвертый изложить в следующей редакции: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"копию свидетельства о рождении ребенка, либо свидетельства об усыновлении (удочерении) ребенка, либо договора о приемной семье, либо договора об устройстве ребенка в семью патронатного воспитателя, либо приказа о помещении в семейную воспитательную группу, либо решения органа опеки и попечительства об установлении опеки (попечительства) над ребенком;";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41953" w:rsidRPr="00641953" w:rsidTr="00641953">
        <w:trPr>
          <w:trHeight w:val="15"/>
        </w:trPr>
        <w:tc>
          <w:tcPr>
            <w:tcW w:w="11088" w:type="dxa"/>
            <w:hideMark/>
          </w:tcPr>
          <w:p w:rsidR="00641953" w:rsidRPr="00641953" w:rsidRDefault="00641953" w:rsidP="0064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1953" w:rsidRPr="00641953" w:rsidTr="00641953">
        <w:tc>
          <w:tcPr>
            <w:tcW w:w="1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953" w:rsidRPr="00641953" w:rsidRDefault="00641953" w:rsidP="0064195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195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Пункт 4.4.2 вступает в силу через 10 дней после дня официального опубликования (пункт 2 данного документа).</w:t>
            </w:r>
          </w:p>
        </w:tc>
      </w:tr>
    </w:tbl>
    <w:p w:rsidR="00641953" w:rsidRPr="00641953" w:rsidRDefault="00641953" w:rsidP="0064195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proofErr w:type="gram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4.4.2. абзац пятый изложить в следующей редакции: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"в случае перемены фамилии, имени, отчества родителя (законного представителя) и (или) ребенка (детей) - копии документов, подтверждающих смену фамилии, имени, отчества родителя (законного представителя) и (или) ребенка (детей);";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41953" w:rsidRPr="00641953" w:rsidTr="00641953">
        <w:trPr>
          <w:trHeight w:val="15"/>
        </w:trPr>
        <w:tc>
          <w:tcPr>
            <w:tcW w:w="11088" w:type="dxa"/>
            <w:hideMark/>
          </w:tcPr>
          <w:p w:rsidR="00641953" w:rsidRPr="00641953" w:rsidRDefault="00641953" w:rsidP="0064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1953" w:rsidRPr="00641953" w:rsidTr="00641953">
        <w:tc>
          <w:tcPr>
            <w:tcW w:w="1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953" w:rsidRPr="00641953" w:rsidRDefault="00641953" w:rsidP="0064195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195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Пункт 4.4.3 вступает в силу с 1 сентября 2018 года (пункт 2 данного документа).</w:t>
            </w:r>
          </w:p>
        </w:tc>
      </w:tr>
    </w:tbl>
    <w:p w:rsidR="00641953" w:rsidRPr="00641953" w:rsidRDefault="00641953" w:rsidP="0064195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4.4.3. дополнить абзацем седьмым следующего содержания: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"в случае зачисления в образовательную организацию ребенка после отчисления из другой образовательной организации, предоставлявшей компенсацию без учета критериев нуждаемости, - справку, подтверждающую назначение и выплату компенсации, выданную образовательной организацией, из которой отчислен ребенок</w:t>
      </w:r>
      <w:proofErr w:type="gram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.";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41953" w:rsidRPr="00641953" w:rsidTr="00641953">
        <w:trPr>
          <w:trHeight w:val="15"/>
        </w:trPr>
        <w:tc>
          <w:tcPr>
            <w:tcW w:w="11088" w:type="dxa"/>
            <w:hideMark/>
          </w:tcPr>
          <w:p w:rsidR="00641953" w:rsidRPr="00641953" w:rsidRDefault="00641953" w:rsidP="0064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1953" w:rsidRPr="00641953" w:rsidTr="00641953">
        <w:tc>
          <w:tcPr>
            <w:tcW w:w="1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953" w:rsidRPr="00641953" w:rsidRDefault="00641953" w:rsidP="0064195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195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Пункт 4.4.4 вступает в силу с 1 сентября 2018 года (пункт 2 данного документа).</w:t>
            </w:r>
          </w:p>
        </w:tc>
      </w:tr>
    </w:tbl>
    <w:p w:rsidR="00641953" w:rsidRPr="00641953" w:rsidRDefault="00641953" w:rsidP="0064195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4.4.4. абзац восьмой изложить в следующей редакции: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t>"С месяца, следующего за наступлением 18-летнего возраста, а в случае обучения в образовательной организации по очной форме обучения - 23-летнего возраста, при применении критерия нуждаемости, указанного в подпункте "б" пункта 3 настоящих Правил, данный ребенок не учитывается при предоставлении компенсации и определении ее размера</w:t>
      </w:r>
      <w:proofErr w:type="gram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.";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41953" w:rsidRPr="00641953" w:rsidTr="00641953">
        <w:trPr>
          <w:trHeight w:val="15"/>
        </w:trPr>
        <w:tc>
          <w:tcPr>
            <w:tcW w:w="11088" w:type="dxa"/>
            <w:hideMark/>
          </w:tcPr>
          <w:p w:rsidR="00641953" w:rsidRPr="00641953" w:rsidRDefault="00641953" w:rsidP="0064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1953" w:rsidRPr="00641953" w:rsidTr="00641953">
        <w:tc>
          <w:tcPr>
            <w:tcW w:w="1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953" w:rsidRPr="00641953" w:rsidRDefault="00641953" w:rsidP="0064195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195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Пункт 4.4.5 вступает в силу с 1 сентября 2018 года (пункт 2 данного документа).</w:t>
            </w:r>
          </w:p>
        </w:tc>
      </w:tr>
    </w:tbl>
    <w:p w:rsidR="00641953" w:rsidRPr="00641953" w:rsidRDefault="00641953" w:rsidP="0064195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4.4.5. дополнить абзацами следующего содержания: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"В случае применения критерия нуждаемости, указанного в подпункте "а" пункта 3 настоящих Правил, в образовательную организацию представляется копия справки, подтверждающей соответствие среднедушевого дохода семьи указанному критерию, выданной территориальным органом Министерства социального развития Пермского края.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В случае применения критерия нуждаемости, указанного в подпункте "б" пункта 3 настоящих Правил, а также для определения размера компенсации в образовательную организацию представляются: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копии документов, указанных в абзаце четвертом настоящего пункта, на детей в возрасте до 23 лет, обучающихся в образовательной организации по очной форме обучения (при наличии в семье таких детей);</w:t>
      </w:r>
      <w:proofErr w:type="gramEnd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справку, подтверждающую факт обучения в образовательной организации по очной форме обучения детей в возрасте до 23 лет (при наличии в семье таких детей);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копию свидетельства о заключении брака с родителем ребенка, являющегося пасынком или падчерицей родителя (законного представителя), имеющего право на получение компенсации (при наличии в семье таких детей);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копию справки, подтверждающей соответствие среднедушевого дохода семьи критерию, указанному в подпункте "б" пункта 3 настоящих Правил, выданной территориальным органом Министерства социального развития Пермского края</w:t>
      </w:r>
      <w:proofErr w:type="gram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.";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41953" w:rsidRPr="00641953" w:rsidTr="00641953">
        <w:trPr>
          <w:trHeight w:val="15"/>
        </w:trPr>
        <w:tc>
          <w:tcPr>
            <w:tcW w:w="11088" w:type="dxa"/>
            <w:hideMark/>
          </w:tcPr>
          <w:p w:rsidR="00641953" w:rsidRPr="00641953" w:rsidRDefault="00641953" w:rsidP="0064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1953" w:rsidRPr="00641953" w:rsidTr="00641953">
        <w:tc>
          <w:tcPr>
            <w:tcW w:w="1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953" w:rsidRPr="00641953" w:rsidRDefault="00641953" w:rsidP="0064195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195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Пункт 4.5 вступает в силу через 10 дней после дня официального опубликования (пункт 2 данного документа).</w:t>
            </w:r>
          </w:p>
        </w:tc>
      </w:tr>
    </w:tbl>
    <w:p w:rsidR="00641953" w:rsidRPr="00641953" w:rsidRDefault="00641953" w:rsidP="0064195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4.5. дополнить пунктами 5(1), 5(2) следующего содержания: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"5(1). При представлении копий документов, указанных в пункте 5 настоящих Правил, представляются также их оригиналы. После проверки соответствия оригиналу копии представленных документов заверяются лицом, принявшим копии документов, оригиналы документов возвращаются заявителю в день их представления.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5(2). </w:t>
      </w:r>
      <w:proofErr w:type="gram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В случае непредставления родителем (законным представителем) копий договоров, и (или) приказа, и (или) решения, указанных в абзаце четвертом пункта 5 настоящих Правил, при наличии в семье детей на основании таких договоров, и (или) приказа, и (или) решения соответствующие сведения запрашиваются органом местного самоуправления муниципального района (городского округа) Пермского края, наделенным государственными полномочиями по выплате компенсации части родительской платы за присмотр</w:t>
      </w:r>
      <w:proofErr w:type="gramEnd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и уход за ребенком в образовательных организациях, 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t>реализующих образовательную программу дошкольного образования (далее - орган местного самоуправления), в порядке межведомственного взаимодействия</w:t>
      </w:r>
      <w:proofErr w:type="gram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.";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41953" w:rsidRPr="00641953" w:rsidTr="00641953">
        <w:trPr>
          <w:trHeight w:val="15"/>
        </w:trPr>
        <w:tc>
          <w:tcPr>
            <w:tcW w:w="11088" w:type="dxa"/>
            <w:hideMark/>
          </w:tcPr>
          <w:p w:rsidR="00641953" w:rsidRPr="00641953" w:rsidRDefault="00641953" w:rsidP="0064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1953" w:rsidRPr="00641953" w:rsidTr="00641953">
        <w:tc>
          <w:tcPr>
            <w:tcW w:w="1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953" w:rsidRPr="00641953" w:rsidRDefault="00641953" w:rsidP="0064195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195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Пункт 4.6 вступает в силу через 10 дней после дня официального опубликования (пункт 2 данного документа).</w:t>
            </w:r>
          </w:p>
        </w:tc>
      </w:tr>
    </w:tbl>
    <w:p w:rsidR="00641953" w:rsidRPr="00641953" w:rsidRDefault="00641953" w:rsidP="0064195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4.6. в абзаце первом пункта 6 слово "получателя" исключить;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41953" w:rsidRPr="00641953" w:rsidTr="00641953">
        <w:trPr>
          <w:trHeight w:val="15"/>
        </w:trPr>
        <w:tc>
          <w:tcPr>
            <w:tcW w:w="11088" w:type="dxa"/>
            <w:hideMark/>
          </w:tcPr>
          <w:p w:rsidR="00641953" w:rsidRPr="00641953" w:rsidRDefault="00641953" w:rsidP="0064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1953" w:rsidRPr="00641953" w:rsidTr="00641953">
        <w:tc>
          <w:tcPr>
            <w:tcW w:w="1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953" w:rsidRPr="00641953" w:rsidRDefault="00641953" w:rsidP="0064195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195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Пункт 4.7 вступает в силу через 10 дней после дня официального опубликования (пункт 2 данного документа).</w:t>
            </w:r>
          </w:p>
        </w:tc>
      </w:tr>
    </w:tbl>
    <w:p w:rsidR="00641953" w:rsidRPr="00641953" w:rsidRDefault="00641953" w:rsidP="0064195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4.7. абзац первый пункта 7 изложить в следующей редакции: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"7. </w:t>
      </w:r>
      <w:proofErr w:type="gram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Сумма компенсации рассчитывается органом местного самоуправления в соответствии с пунктом 4 настоящих Правил.";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5. в Порядке предоставления в 2017-2019 годах субвенций бюджетам муниципальных районов (городских округов) Пермского края на выплату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 и администрирование данных выплат: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5.1. в наименовании слова "в 2017-2019 годах" исключить</w:t>
      </w:r>
      <w:proofErr w:type="gramEnd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;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5.2. в пункте 1 слова "в 2017-2019 годах" исключить;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5.3. приложение 1 изложить в редакции согласно приложению 1 к настоящим изменениям;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5.4. приложение 2 изложить в редакции согласно приложению 2 к настоящим изменениям;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6. в Методике расчета среднего размера родительской платы за присмотр и уход за ребенком в муниципальных образовательных организациях, реализующих образовательную программу дошкольного образования: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6.1. в пункте 3: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41953" w:rsidRPr="00641953" w:rsidTr="00641953">
        <w:trPr>
          <w:trHeight w:val="15"/>
        </w:trPr>
        <w:tc>
          <w:tcPr>
            <w:tcW w:w="11088" w:type="dxa"/>
            <w:hideMark/>
          </w:tcPr>
          <w:p w:rsidR="00641953" w:rsidRPr="00641953" w:rsidRDefault="00641953" w:rsidP="0064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1953" w:rsidRPr="00641953" w:rsidTr="00641953">
        <w:tc>
          <w:tcPr>
            <w:tcW w:w="1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953" w:rsidRPr="00641953" w:rsidRDefault="00641953" w:rsidP="0064195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195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Пункт 6.1.1 вступает в силу с 1 сентября 2018 года (пункт 2 данного документа).</w:t>
            </w:r>
          </w:p>
        </w:tc>
      </w:tr>
    </w:tbl>
    <w:p w:rsidR="00641953" w:rsidRPr="00641953" w:rsidRDefault="00641953" w:rsidP="0064195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6.1.1. абзац первый изложить в следующей редакции: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"3. </w:t>
      </w:r>
      <w:proofErr w:type="gram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Средний размер родительской платы, за исключением случая, указанного в пункте 5(1) настоящей Методики, устанавливается с учетом режима функционирования групп в образовательной организации по следующей формуле:";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6.1.2. в абзаце втором после слов "</w:t>
      </w:r>
      <w:proofErr w:type="spell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Зрпяi</w:t>
      </w:r>
      <w:proofErr w:type="spellEnd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+" слова "</w:t>
      </w:r>
      <w:proofErr w:type="spell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Сспяi</w:t>
      </w:r>
      <w:proofErr w:type="spellEnd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" заменить словами "</w:t>
      </w:r>
      <w:proofErr w:type="spell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Ссчсi</w:t>
      </w:r>
      <w:proofErr w:type="spellEnd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";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6.1.3. в абзаце пятом слова "от 1,5 лет" исключить;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6.1.4. в абзаце шестом цифру "7" заменить цифрой "8";</w:t>
      </w:r>
      <w:proofErr w:type="gramEnd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6.1.5. в абзаце седьмом слова "от 1,5" исключить;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br/>
        <w:t>6.1.6. в абзаце восьмом цифру "7" заменить цифрой "8";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41953" w:rsidRPr="00641953" w:rsidTr="00641953">
        <w:trPr>
          <w:trHeight w:val="15"/>
        </w:trPr>
        <w:tc>
          <w:tcPr>
            <w:tcW w:w="11088" w:type="dxa"/>
            <w:hideMark/>
          </w:tcPr>
          <w:p w:rsidR="00641953" w:rsidRPr="00641953" w:rsidRDefault="00641953" w:rsidP="0064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1953" w:rsidRPr="00641953" w:rsidTr="00641953">
        <w:tc>
          <w:tcPr>
            <w:tcW w:w="1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953" w:rsidRPr="00641953" w:rsidRDefault="00641953" w:rsidP="0064195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195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Пункт 6.2 вступает в силу с 1 сентября 2018 года (пункт 2 данного документа).</w:t>
            </w:r>
          </w:p>
        </w:tc>
      </w:tr>
    </w:tbl>
    <w:p w:rsidR="00641953" w:rsidRPr="00641953" w:rsidRDefault="00641953" w:rsidP="0064195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6.2. дополнить пунктом 5(1) следующего содержания: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"5(1). </w:t>
      </w:r>
      <w:proofErr w:type="gram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Средний размер родительской платы для предоставления компенсации в случае нуждаемости устанавливается за один день пребывания ребенка в образовательной организации с учетом режима функционирования групп в образовательной организации, исходя из установленных органами местного самоуправления муниципальных районов (городских округов) Пермского края размеров родительской платы за присмотр и уход за ребенком в муниципальных образовательных организациях, реализующих образовательную программу дошкольного образования (далее - размер родительской</w:t>
      </w:r>
      <w:proofErr w:type="gramEnd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платы за присмотр и уход за детьми).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Средний размер родительской платы рассчитывается по следующей формуле:</w:t>
      </w:r>
    </w:p>
    <w:p w:rsidR="00641953" w:rsidRPr="00641953" w:rsidRDefault="00641953" w:rsidP="0064195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641953">
        <w:rPr>
          <w:rFonts w:ascii="Times New Roman" w:eastAsia="Times New Roman" w:hAnsi="Times New Roman" w:cs="Times New Roman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 wp14:anchorId="32F5460F" wp14:editId="068D7BFA">
            <wp:extent cx="2057400" cy="342900"/>
            <wp:effectExtent l="0" t="0" r="0" b="0"/>
            <wp:docPr id="1" name="Рисунок 1" descr="О ВНЕСЕНИИ ИЗМЕНЕНИЙ В ПОСТАНОВЛЕНИЕ ПРАВИТЕЛЬСТВА ПЕРМСКОГО КРАЯ ОТ 26 ДЕКАБРЯ 2014 Г. N 1557-П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ВНЕСЕНИИ ИЗМЕНЕНИЙ В ПОСТАНОВЛЕНИЕ ПРАВИТЕЛЬСТВА ПЕРМСКОГО КРАЯ ОТ 26 ДЕКАБРЯ 2014 Г. N 1557-П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953" w:rsidRPr="00641953" w:rsidRDefault="00641953" w:rsidP="0064195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где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Рср</w:t>
      </w:r>
      <w:proofErr w:type="gram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i</w:t>
      </w:r>
      <w:proofErr w:type="spellEnd"/>
      <w:proofErr w:type="gramEnd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- средний размер родительской платы в день в зависимости от режима функционирования групп в i-м муниципальном районе (городском округе) Пермского края, рублей;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Ррпя</w:t>
      </w:r>
      <w:proofErr w:type="gram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i</w:t>
      </w:r>
      <w:proofErr w:type="spellEnd"/>
      <w:proofErr w:type="gramEnd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- размер родительской платы за присмотр и уход за детьми в день в зависимости от режима функционирования групп, длительности пребывания воспитанников образовательной организации в возрасте до 3 лет, установленный в i-м муниципальном районе (городском округе) Пермского края, рублей;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Ссчя</w:t>
      </w:r>
      <w:proofErr w:type="gram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i</w:t>
      </w:r>
      <w:proofErr w:type="spellEnd"/>
      <w:proofErr w:type="gramEnd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- среднегодовая численность воспитанников в возрасте до 3 лет в зависимости от режима функционирования групп, длительности пребывания в i-м муниципальном районе (городском округе) Пермского края на очередной финансовый год, человек;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Ррпс</w:t>
      </w:r>
      <w:proofErr w:type="gram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i</w:t>
      </w:r>
      <w:proofErr w:type="spellEnd"/>
      <w:proofErr w:type="gramEnd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- размер родительской платы за присмотр и уход за детьми в день в зависимости от режима функционирования групп, длительности пребывания воспитанников образовательной организации в возрасте от 3 лет до 8 лет, установленный в i-м муниципальном районе (городском округе) Пермского края, рублей;</w:t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Ссчсi</w:t>
      </w:r>
      <w:proofErr w:type="spellEnd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- среднегодовая численность воспитанников в возрасте от 3 лет до 8 лет в зависимости от режима функционирования групп, длительности пребывания в i-м муниципальном районе (городском округе) Пермского края на очередной финансовый год, человек</w:t>
      </w:r>
      <w:proofErr w:type="gramStart"/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.";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41953" w:rsidRPr="00641953" w:rsidTr="00641953">
        <w:trPr>
          <w:trHeight w:val="15"/>
        </w:trPr>
        <w:tc>
          <w:tcPr>
            <w:tcW w:w="11088" w:type="dxa"/>
            <w:hideMark/>
          </w:tcPr>
          <w:p w:rsidR="00641953" w:rsidRPr="00641953" w:rsidRDefault="00641953" w:rsidP="0064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1953" w:rsidRPr="00641953" w:rsidTr="00641953">
        <w:tc>
          <w:tcPr>
            <w:tcW w:w="1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953" w:rsidRPr="00641953" w:rsidRDefault="00641953" w:rsidP="0064195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195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Пункт 6.3 вступает в силу через 10 дней после дня официального опубликования (пункт 2 данного документа).</w:t>
            </w:r>
          </w:p>
        </w:tc>
      </w:tr>
    </w:tbl>
    <w:p w:rsidR="00641953" w:rsidRPr="00641953" w:rsidRDefault="00641953" w:rsidP="006419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195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6.3. абзац второй пункта 6 признать утратившим силу.</w:t>
      </w:r>
      <w:r w:rsidRPr="006419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1953" w:rsidRPr="00641953" w:rsidRDefault="00641953" w:rsidP="0064195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419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65583" w:rsidRDefault="00665583"/>
    <w:sectPr w:rsidR="00665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B99"/>
    <w:rsid w:val="0000275E"/>
    <w:rsid w:val="00003AF4"/>
    <w:rsid w:val="00004274"/>
    <w:rsid w:val="0000701B"/>
    <w:rsid w:val="000101E0"/>
    <w:rsid w:val="00011A68"/>
    <w:rsid w:val="00014388"/>
    <w:rsid w:val="00015F06"/>
    <w:rsid w:val="00021218"/>
    <w:rsid w:val="00037C28"/>
    <w:rsid w:val="00040F28"/>
    <w:rsid w:val="0006135F"/>
    <w:rsid w:val="00070DD3"/>
    <w:rsid w:val="00075C05"/>
    <w:rsid w:val="000846E5"/>
    <w:rsid w:val="000964C1"/>
    <w:rsid w:val="000A1505"/>
    <w:rsid w:val="000A4E9D"/>
    <w:rsid w:val="000B0349"/>
    <w:rsid w:val="000B0957"/>
    <w:rsid w:val="000B1581"/>
    <w:rsid w:val="000D05C6"/>
    <w:rsid w:val="000D612B"/>
    <w:rsid w:val="000D7D80"/>
    <w:rsid w:val="000E219C"/>
    <w:rsid w:val="000E3208"/>
    <w:rsid w:val="000E7C4C"/>
    <w:rsid w:val="000F0C63"/>
    <w:rsid w:val="00134A15"/>
    <w:rsid w:val="00137656"/>
    <w:rsid w:val="00151669"/>
    <w:rsid w:val="001553C8"/>
    <w:rsid w:val="00160A62"/>
    <w:rsid w:val="00165B8E"/>
    <w:rsid w:val="00170B74"/>
    <w:rsid w:val="00175551"/>
    <w:rsid w:val="00180379"/>
    <w:rsid w:val="001808B3"/>
    <w:rsid w:val="001863F2"/>
    <w:rsid w:val="001908DB"/>
    <w:rsid w:val="001A630D"/>
    <w:rsid w:val="001A7AD6"/>
    <w:rsid w:val="001B0315"/>
    <w:rsid w:val="001D0201"/>
    <w:rsid w:val="001F0925"/>
    <w:rsid w:val="001F40F0"/>
    <w:rsid w:val="002060AF"/>
    <w:rsid w:val="00207B69"/>
    <w:rsid w:val="002115DD"/>
    <w:rsid w:val="00213EB7"/>
    <w:rsid w:val="00216410"/>
    <w:rsid w:val="0022018C"/>
    <w:rsid w:val="00223676"/>
    <w:rsid w:val="00224B74"/>
    <w:rsid w:val="002349E9"/>
    <w:rsid w:val="00235EC1"/>
    <w:rsid w:val="00236C6E"/>
    <w:rsid w:val="00240CCC"/>
    <w:rsid w:val="00250079"/>
    <w:rsid w:val="0025284A"/>
    <w:rsid w:val="00253FA3"/>
    <w:rsid w:val="00270C9B"/>
    <w:rsid w:val="00285EC6"/>
    <w:rsid w:val="002938EF"/>
    <w:rsid w:val="00294218"/>
    <w:rsid w:val="002A046C"/>
    <w:rsid w:val="002A2B9E"/>
    <w:rsid w:val="002A548B"/>
    <w:rsid w:val="002A63DC"/>
    <w:rsid w:val="002B5F87"/>
    <w:rsid w:val="002C156C"/>
    <w:rsid w:val="002C293A"/>
    <w:rsid w:val="002C4291"/>
    <w:rsid w:val="002C4875"/>
    <w:rsid w:val="002C6AAB"/>
    <w:rsid w:val="002D2B27"/>
    <w:rsid w:val="002D73BD"/>
    <w:rsid w:val="002E3E85"/>
    <w:rsid w:val="002F0A0E"/>
    <w:rsid w:val="002F224D"/>
    <w:rsid w:val="002F6BDC"/>
    <w:rsid w:val="00303C36"/>
    <w:rsid w:val="00311506"/>
    <w:rsid w:val="003225E1"/>
    <w:rsid w:val="003319D7"/>
    <w:rsid w:val="0034662A"/>
    <w:rsid w:val="003506B1"/>
    <w:rsid w:val="00353794"/>
    <w:rsid w:val="003703BC"/>
    <w:rsid w:val="00383DFF"/>
    <w:rsid w:val="003840A9"/>
    <w:rsid w:val="00384505"/>
    <w:rsid w:val="003906EA"/>
    <w:rsid w:val="00390B0D"/>
    <w:rsid w:val="003916DA"/>
    <w:rsid w:val="003953DB"/>
    <w:rsid w:val="003B168A"/>
    <w:rsid w:val="003B1EFC"/>
    <w:rsid w:val="003B3D64"/>
    <w:rsid w:val="003B41A3"/>
    <w:rsid w:val="003C35B1"/>
    <w:rsid w:val="003C56B2"/>
    <w:rsid w:val="003E5F25"/>
    <w:rsid w:val="003F30E8"/>
    <w:rsid w:val="003F3B99"/>
    <w:rsid w:val="003F5925"/>
    <w:rsid w:val="00403F39"/>
    <w:rsid w:val="00406C70"/>
    <w:rsid w:val="00412165"/>
    <w:rsid w:val="00422135"/>
    <w:rsid w:val="00423E36"/>
    <w:rsid w:val="00425A21"/>
    <w:rsid w:val="00426AB9"/>
    <w:rsid w:val="00434A27"/>
    <w:rsid w:val="00446EAD"/>
    <w:rsid w:val="00453BDC"/>
    <w:rsid w:val="00454C5D"/>
    <w:rsid w:val="004609CB"/>
    <w:rsid w:val="004632B8"/>
    <w:rsid w:val="004753BB"/>
    <w:rsid w:val="0048010D"/>
    <w:rsid w:val="0048015A"/>
    <w:rsid w:val="00484D38"/>
    <w:rsid w:val="00490A18"/>
    <w:rsid w:val="004A40B3"/>
    <w:rsid w:val="004A55FD"/>
    <w:rsid w:val="004B0E41"/>
    <w:rsid w:val="004B2387"/>
    <w:rsid w:val="004B61AB"/>
    <w:rsid w:val="004C3373"/>
    <w:rsid w:val="004C6834"/>
    <w:rsid w:val="004D2C07"/>
    <w:rsid w:val="004E5447"/>
    <w:rsid w:val="004F3C86"/>
    <w:rsid w:val="004F7965"/>
    <w:rsid w:val="00520E02"/>
    <w:rsid w:val="005340A5"/>
    <w:rsid w:val="005402F7"/>
    <w:rsid w:val="005417B2"/>
    <w:rsid w:val="00542029"/>
    <w:rsid w:val="00550197"/>
    <w:rsid w:val="00551F76"/>
    <w:rsid w:val="00553324"/>
    <w:rsid w:val="00555B91"/>
    <w:rsid w:val="0055630E"/>
    <w:rsid w:val="00557D6D"/>
    <w:rsid w:val="00561AD9"/>
    <w:rsid w:val="00561B05"/>
    <w:rsid w:val="00563B99"/>
    <w:rsid w:val="00564E60"/>
    <w:rsid w:val="005650A1"/>
    <w:rsid w:val="0056743D"/>
    <w:rsid w:val="00577DBE"/>
    <w:rsid w:val="005806F0"/>
    <w:rsid w:val="00581A42"/>
    <w:rsid w:val="005B6FD4"/>
    <w:rsid w:val="005C70C4"/>
    <w:rsid w:val="005D3CEB"/>
    <w:rsid w:val="005E6A4B"/>
    <w:rsid w:val="005F2811"/>
    <w:rsid w:val="005F2D72"/>
    <w:rsid w:val="005F38A6"/>
    <w:rsid w:val="005F4D3E"/>
    <w:rsid w:val="005F66D3"/>
    <w:rsid w:val="006031C9"/>
    <w:rsid w:val="006065AD"/>
    <w:rsid w:val="00620B4F"/>
    <w:rsid w:val="0062196D"/>
    <w:rsid w:val="006225BB"/>
    <w:rsid w:val="0062383A"/>
    <w:rsid w:val="006305AA"/>
    <w:rsid w:val="00641953"/>
    <w:rsid w:val="006473DD"/>
    <w:rsid w:val="00650374"/>
    <w:rsid w:val="00653FE5"/>
    <w:rsid w:val="00654F6B"/>
    <w:rsid w:val="006573E3"/>
    <w:rsid w:val="00663EFF"/>
    <w:rsid w:val="00665583"/>
    <w:rsid w:val="00671935"/>
    <w:rsid w:val="00671960"/>
    <w:rsid w:val="00672285"/>
    <w:rsid w:val="006757FA"/>
    <w:rsid w:val="00683CDB"/>
    <w:rsid w:val="006A13C2"/>
    <w:rsid w:val="006A1F9A"/>
    <w:rsid w:val="006A245D"/>
    <w:rsid w:val="006B10DB"/>
    <w:rsid w:val="006B43CF"/>
    <w:rsid w:val="006C1872"/>
    <w:rsid w:val="006D3187"/>
    <w:rsid w:val="006E1856"/>
    <w:rsid w:val="006E78FA"/>
    <w:rsid w:val="006F2320"/>
    <w:rsid w:val="006F76DA"/>
    <w:rsid w:val="00702A7A"/>
    <w:rsid w:val="00710442"/>
    <w:rsid w:val="00711014"/>
    <w:rsid w:val="00712193"/>
    <w:rsid w:val="00715137"/>
    <w:rsid w:val="007217ED"/>
    <w:rsid w:val="00724CDD"/>
    <w:rsid w:val="007376CD"/>
    <w:rsid w:val="0074096D"/>
    <w:rsid w:val="0074778C"/>
    <w:rsid w:val="0075395B"/>
    <w:rsid w:val="007558BF"/>
    <w:rsid w:val="00762AED"/>
    <w:rsid w:val="00770043"/>
    <w:rsid w:val="007754FA"/>
    <w:rsid w:val="0078457F"/>
    <w:rsid w:val="00792840"/>
    <w:rsid w:val="00792B03"/>
    <w:rsid w:val="007A1D00"/>
    <w:rsid w:val="007A2610"/>
    <w:rsid w:val="007A757A"/>
    <w:rsid w:val="007B06EA"/>
    <w:rsid w:val="007B22DD"/>
    <w:rsid w:val="007B5B40"/>
    <w:rsid w:val="007B6184"/>
    <w:rsid w:val="007B7FC2"/>
    <w:rsid w:val="007C084D"/>
    <w:rsid w:val="007D0AE2"/>
    <w:rsid w:val="007D3C27"/>
    <w:rsid w:val="007D3EAE"/>
    <w:rsid w:val="007F2D47"/>
    <w:rsid w:val="00810EE1"/>
    <w:rsid w:val="00810F51"/>
    <w:rsid w:val="00816DFA"/>
    <w:rsid w:val="008179D8"/>
    <w:rsid w:val="008257DC"/>
    <w:rsid w:val="008260CE"/>
    <w:rsid w:val="008260EA"/>
    <w:rsid w:val="008262A8"/>
    <w:rsid w:val="008310D3"/>
    <w:rsid w:val="008400FE"/>
    <w:rsid w:val="00841C3A"/>
    <w:rsid w:val="00842BD8"/>
    <w:rsid w:val="008434F5"/>
    <w:rsid w:val="00844198"/>
    <w:rsid w:val="00854F57"/>
    <w:rsid w:val="0086006C"/>
    <w:rsid w:val="008661FC"/>
    <w:rsid w:val="008715E6"/>
    <w:rsid w:val="00871853"/>
    <w:rsid w:val="008775BE"/>
    <w:rsid w:val="008A269D"/>
    <w:rsid w:val="008B6FAE"/>
    <w:rsid w:val="008B7AFC"/>
    <w:rsid w:val="008C0054"/>
    <w:rsid w:val="008C3283"/>
    <w:rsid w:val="008C36F1"/>
    <w:rsid w:val="008E2211"/>
    <w:rsid w:val="008E2432"/>
    <w:rsid w:val="008E580A"/>
    <w:rsid w:val="008F23B4"/>
    <w:rsid w:val="008F7698"/>
    <w:rsid w:val="008F76F4"/>
    <w:rsid w:val="00903154"/>
    <w:rsid w:val="00903F0B"/>
    <w:rsid w:val="00906476"/>
    <w:rsid w:val="00910084"/>
    <w:rsid w:val="00910C20"/>
    <w:rsid w:val="0091767A"/>
    <w:rsid w:val="009208F8"/>
    <w:rsid w:val="009263E5"/>
    <w:rsid w:val="00933359"/>
    <w:rsid w:val="00933631"/>
    <w:rsid w:val="00935346"/>
    <w:rsid w:val="0094430C"/>
    <w:rsid w:val="009462BC"/>
    <w:rsid w:val="00947A08"/>
    <w:rsid w:val="00951F95"/>
    <w:rsid w:val="00955E6B"/>
    <w:rsid w:val="00960300"/>
    <w:rsid w:val="00961E86"/>
    <w:rsid w:val="00984775"/>
    <w:rsid w:val="0098564B"/>
    <w:rsid w:val="0099385F"/>
    <w:rsid w:val="009A263B"/>
    <w:rsid w:val="009B04D6"/>
    <w:rsid w:val="009B40EB"/>
    <w:rsid w:val="009B5DB5"/>
    <w:rsid w:val="009B6F82"/>
    <w:rsid w:val="009F051E"/>
    <w:rsid w:val="009F2511"/>
    <w:rsid w:val="00A0002F"/>
    <w:rsid w:val="00A078B9"/>
    <w:rsid w:val="00A202B8"/>
    <w:rsid w:val="00A2171F"/>
    <w:rsid w:val="00A3656A"/>
    <w:rsid w:val="00A4540C"/>
    <w:rsid w:val="00A57557"/>
    <w:rsid w:val="00A60304"/>
    <w:rsid w:val="00A63080"/>
    <w:rsid w:val="00A852C4"/>
    <w:rsid w:val="00A93F78"/>
    <w:rsid w:val="00AA2FB1"/>
    <w:rsid w:val="00AA324C"/>
    <w:rsid w:val="00AA367B"/>
    <w:rsid w:val="00AA6BEA"/>
    <w:rsid w:val="00AB0997"/>
    <w:rsid w:val="00AB1AA2"/>
    <w:rsid w:val="00AB2091"/>
    <w:rsid w:val="00AB712B"/>
    <w:rsid w:val="00AC03D7"/>
    <w:rsid w:val="00AC1386"/>
    <w:rsid w:val="00AC29F3"/>
    <w:rsid w:val="00AC5D9F"/>
    <w:rsid w:val="00AD15B5"/>
    <w:rsid w:val="00AD3A58"/>
    <w:rsid w:val="00AD5524"/>
    <w:rsid w:val="00AF423C"/>
    <w:rsid w:val="00AF5180"/>
    <w:rsid w:val="00AF7D02"/>
    <w:rsid w:val="00B0125A"/>
    <w:rsid w:val="00B01521"/>
    <w:rsid w:val="00B1038C"/>
    <w:rsid w:val="00B14A1C"/>
    <w:rsid w:val="00B279D0"/>
    <w:rsid w:val="00B27A92"/>
    <w:rsid w:val="00B338DD"/>
    <w:rsid w:val="00B418CE"/>
    <w:rsid w:val="00B45F35"/>
    <w:rsid w:val="00B5566C"/>
    <w:rsid w:val="00B611D2"/>
    <w:rsid w:val="00B6394A"/>
    <w:rsid w:val="00B65FF1"/>
    <w:rsid w:val="00B66698"/>
    <w:rsid w:val="00B6799F"/>
    <w:rsid w:val="00B76545"/>
    <w:rsid w:val="00B87385"/>
    <w:rsid w:val="00B95F01"/>
    <w:rsid w:val="00BA532E"/>
    <w:rsid w:val="00BB3577"/>
    <w:rsid w:val="00BB5B1E"/>
    <w:rsid w:val="00BC0372"/>
    <w:rsid w:val="00BD28D5"/>
    <w:rsid w:val="00BD5200"/>
    <w:rsid w:val="00BE04E5"/>
    <w:rsid w:val="00BE066C"/>
    <w:rsid w:val="00BF4A58"/>
    <w:rsid w:val="00BF62F1"/>
    <w:rsid w:val="00BF7889"/>
    <w:rsid w:val="00C07E2B"/>
    <w:rsid w:val="00C12D3C"/>
    <w:rsid w:val="00C13C40"/>
    <w:rsid w:val="00C164C6"/>
    <w:rsid w:val="00C212FE"/>
    <w:rsid w:val="00C22512"/>
    <w:rsid w:val="00C225F4"/>
    <w:rsid w:val="00C252AC"/>
    <w:rsid w:val="00C33CF3"/>
    <w:rsid w:val="00C35E1B"/>
    <w:rsid w:val="00C40DB0"/>
    <w:rsid w:val="00C47D95"/>
    <w:rsid w:val="00C502A6"/>
    <w:rsid w:val="00C503DA"/>
    <w:rsid w:val="00C522C3"/>
    <w:rsid w:val="00C52F95"/>
    <w:rsid w:val="00C61610"/>
    <w:rsid w:val="00C656DF"/>
    <w:rsid w:val="00C7200E"/>
    <w:rsid w:val="00C7206F"/>
    <w:rsid w:val="00C74F24"/>
    <w:rsid w:val="00C8348C"/>
    <w:rsid w:val="00CA383A"/>
    <w:rsid w:val="00CA7198"/>
    <w:rsid w:val="00CE6870"/>
    <w:rsid w:val="00CF34C6"/>
    <w:rsid w:val="00CF5411"/>
    <w:rsid w:val="00CF5CA3"/>
    <w:rsid w:val="00D02191"/>
    <w:rsid w:val="00D07BE7"/>
    <w:rsid w:val="00D1247D"/>
    <w:rsid w:val="00D12822"/>
    <w:rsid w:val="00D12BD6"/>
    <w:rsid w:val="00D17ED6"/>
    <w:rsid w:val="00D239E1"/>
    <w:rsid w:val="00D23E6D"/>
    <w:rsid w:val="00D25080"/>
    <w:rsid w:val="00D27A43"/>
    <w:rsid w:val="00D35FC9"/>
    <w:rsid w:val="00D43DA1"/>
    <w:rsid w:val="00D44B4B"/>
    <w:rsid w:val="00D471DA"/>
    <w:rsid w:val="00D473EA"/>
    <w:rsid w:val="00D50504"/>
    <w:rsid w:val="00D512B0"/>
    <w:rsid w:val="00D516E8"/>
    <w:rsid w:val="00D566E4"/>
    <w:rsid w:val="00D6044E"/>
    <w:rsid w:val="00D61E27"/>
    <w:rsid w:val="00D63E0A"/>
    <w:rsid w:val="00D67C4C"/>
    <w:rsid w:val="00D835E3"/>
    <w:rsid w:val="00DA2C0E"/>
    <w:rsid w:val="00DA4653"/>
    <w:rsid w:val="00DB396F"/>
    <w:rsid w:val="00DC337B"/>
    <w:rsid w:val="00DD0560"/>
    <w:rsid w:val="00DD0EE9"/>
    <w:rsid w:val="00DD2015"/>
    <w:rsid w:val="00DD72A2"/>
    <w:rsid w:val="00DE46A5"/>
    <w:rsid w:val="00DE633D"/>
    <w:rsid w:val="00E074BB"/>
    <w:rsid w:val="00E26AF3"/>
    <w:rsid w:val="00E27CA2"/>
    <w:rsid w:val="00E34EF9"/>
    <w:rsid w:val="00E36AB6"/>
    <w:rsid w:val="00E40D1C"/>
    <w:rsid w:val="00E43A11"/>
    <w:rsid w:val="00E45C8D"/>
    <w:rsid w:val="00E46BD1"/>
    <w:rsid w:val="00E50647"/>
    <w:rsid w:val="00E50C46"/>
    <w:rsid w:val="00E525D5"/>
    <w:rsid w:val="00E60804"/>
    <w:rsid w:val="00E6596A"/>
    <w:rsid w:val="00E72989"/>
    <w:rsid w:val="00E7445D"/>
    <w:rsid w:val="00E76326"/>
    <w:rsid w:val="00E860FE"/>
    <w:rsid w:val="00E90150"/>
    <w:rsid w:val="00E90B3B"/>
    <w:rsid w:val="00EA1204"/>
    <w:rsid w:val="00EA3131"/>
    <w:rsid w:val="00EA3A2B"/>
    <w:rsid w:val="00EB239F"/>
    <w:rsid w:val="00EB5363"/>
    <w:rsid w:val="00EB637E"/>
    <w:rsid w:val="00EB6922"/>
    <w:rsid w:val="00EC3017"/>
    <w:rsid w:val="00EC3797"/>
    <w:rsid w:val="00EC6FD1"/>
    <w:rsid w:val="00ED0729"/>
    <w:rsid w:val="00ED0F68"/>
    <w:rsid w:val="00ED7F00"/>
    <w:rsid w:val="00EE2F5C"/>
    <w:rsid w:val="00EE4080"/>
    <w:rsid w:val="00EF662B"/>
    <w:rsid w:val="00F04BC9"/>
    <w:rsid w:val="00F1082F"/>
    <w:rsid w:val="00F13605"/>
    <w:rsid w:val="00F1754A"/>
    <w:rsid w:val="00F22114"/>
    <w:rsid w:val="00F24990"/>
    <w:rsid w:val="00F249F1"/>
    <w:rsid w:val="00F25A48"/>
    <w:rsid w:val="00F2721B"/>
    <w:rsid w:val="00F34D76"/>
    <w:rsid w:val="00F41109"/>
    <w:rsid w:val="00F4634C"/>
    <w:rsid w:val="00F515B0"/>
    <w:rsid w:val="00F60618"/>
    <w:rsid w:val="00F7194A"/>
    <w:rsid w:val="00F75CC9"/>
    <w:rsid w:val="00F778E2"/>
    <w:rsid w:val="00F803F4"/>
    <w:rsid w:val="00F822A3"/>
    <w:rsid w:val="00F82D44"/>
    <w:rsid w:val="00F90D90"/>
    <w:rsid w:val="00F93A96"/>
    <w:rsid w:val="00F95206"/>
    <w:rsid w:val="00FA4145"/>
    <w:rsid w:val="00FB5D7B"/>
    <w:rsid w:val="00FC02A4"/>
    <w:rsid w:val="00FC7083"/>
    <w:rsid w:val="00FD0BE0"/>
    <w:rsid w:val="00FD4D90"/>
    <w:rsid w:val="00FE5376"/>
    <w:rsid w:val="00FF02A2"/>
    <w:rsid w:val="00FF1356"/>
    <w:rsid w:val="00FF4DE6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19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9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641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41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eveltext">
    <w:name w:val="topleveltext"/>
    <w:basedOn w:val="a"/>
    <w:rsid w:val="00641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1953"/>
  </w:style>
  <w:style w:type="paragraph" w:styleId="a3">
    <w:name w:val="Balloon Text"/>
    <w:basedOn w:val="a"/>
    <w:link w:val="a4"/>
    <w:uiPriority w:val="99"/>
    <w:semiHidden/>
    <w:unhideWhenUsed/>
    <w:rsid w:val="00641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9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19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9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641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41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eveltext">
    <w:name w:val="topleveltext"/>
    <w:basedOn w:val="a"/>
    <w:rsid w:val="00641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1953"/>
  </w:style>
  <w:style w:type="paragraph" w:styleId="a3">
    <w:name w:val="Balloon Text"/>
    <w:basedOn w:val="a"/>
    <w:link w:val="a4"/>
    <w:uiPriority w:val="99"/>
    <w:semiHidden/>
    <w:unhideWhenUsed/>
    <w:rsid w:val="00641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067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Б-Уса</Company>
  <LinksUpToDate>false</LinksUpToDate>
  <CharactersWithSpaces>16873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2</cp:revision>
  <dcterms:created xsi:type="dcterms:W3CDTF">2018-01-13T08:23:00Z</dcterms:created>
  <dcterms:modified xsi:type="dcterms:W3CDTF">2018-01-13T08:23:00Z</dcterms:modified>
</cp:coreProperties>
</file>